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54"/>
        <w:gridCol w:w="1297"/>
        <w:gridCol w:w="1120"/>
        <w:gridCol w:w="1119"/>
        <w:gridCol w:w="1120"/>
        <w:gridCol w:w="1119"/>
        <w:gridCol w:w="1120"/>
        <w:gridCol w:w="1119"/>
        <w:gridCol w:w="1120"/>
        <w:gridCol w:w="1119"/>
        <w:gridCol w:w="1120"/>
        <w:gridCol w:w="1120"/>
      </w:tblGrid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0"/>
            <w:r w:rsidRPr="00BB75AB">
              <w:rPr>
                <w:rFonts w:ascii="Times New Roman" w:hAnsi="Times New Roman" w:cs="Times New Roman"/>
                <w:b/>
                <w:bCs/>
              </w:rPr>
              <w:t>Код, шифр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Сведения о численность обучающихся за счет бюджетных ассигнований федерального бюджета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Сведения о численность обучающихся за счет бюджетов субъектов Российской Федерации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Сведения о численность обучающихся за счет местных бюджетов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Из них численность обучающихся,</w:t>
            </w:r>
            <w:r w:rsidRPr="00BB75AB">
              <w:rPr>
                <w:rFonts w:ascii="Times New Roman" w:hAnsi="Times New Roman" w:cs="Times New Roman"/>
                <w:b/>
                <w:bCs/>
              </w:rPr>
              <w:br/>
              <w:t>являющихся иностранными </w:t>
            </w:r>
            <w:r w:rsidRPr="00BB75AB">
              <w:rPr>
                <w:rFonts w:ascii="Times New Roman" w:hAnsi="Times New Roman" w:cs="Times New Roman"/>
                <w:b/>
                <w:bCs/>
              </w:rPr>
              <w:br/>
              <w:t>гражданами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Сведения о численность обучающихся за счет средств физических и (или) юридических лиц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Из них численность обучающихся, являющихся иностранными </w:t>
            </w:r>
            <w:r w:rsidRPr="00BB75AB">
              <w:rPr>
                <w:rFonts w:ascii="Times New Roman" w:hAnsi="Times New Roman" w:cs="Times New Roman"/>
                <w:b/>
                <w:bCs/>
              </w:rPr>
              <w:br/>
              <w:t>гражданами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AB">
              <w:rPr>
                <w:rFonts w:ascii="Times New Roman" w:hAnsi="Times New Roman" w:cs="Times New Roman"/>
                <w:b/>
                <w:bCs/>
              </w:rPr>
              <w:t>Общая численность обучающихся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40.03.01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Очная-заочная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9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40.03.01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4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    Высшее образование </w:t>
            </w:r>
            <w:r w:rsidRPr="00BB75AB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lastRenderedPageBreak/>
              <w:t> Очная   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Очная-заочная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6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38.03.02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38.03.02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Очная-заочная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38.03.02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54.03.01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22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22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lastRenderedPageBreak/>
              <w:t> 54.03.01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Очная-заочная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37.03.01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37.03.01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Очная-заочная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3</w:t>
            </w:r>
          </w:p>
        </w:tc>
      </w:tr>
      <w:tr w:rsidR="00BB75AB" w:rsidRPr="00BB75AB" w:rsidTr="00BB75AB">
        <w:trPr>
          <w:tblCellSpacing w:w="15" w:type="dxa"/>
        </w:trPr>
        <w:tc>
          <w:tcPr>
            <w:tcW w:w="94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37.03.01</w:t>
            </w:r>
          </w:p>
        </w:tc>
        <w:tc>
          <w:tcPr>
            <w:tcW w:w="1224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67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 xml:space="preserve"> Высшее образование - </w:t>
            </w:r>
            <w:proofErr w:type="spellStart"/>
            <w:r w:rsidRPr="00BB75A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Заочная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    </w:t>
            </w:r>
          </w:p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0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  <w:r w:rsidRPr="00BB75A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5" w:type="dxa"/>
            <w:vAlign w:val="center"/>
            <w:hideMark/>
          </w:tcPr>
          <w:p w:rsidR="00BB75AB" w:rsidRPr="00BB75AB" w:rsidRDefault="00BB75AB" w:rsidP="00BB75A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8254B" w:rsidRPr="00BB75AB" w:rsidRDefault="0098254B" w:rsidP="00BB75AB">
      <w:pPr>
        <w:rPr>
          <w:rFonts w:ascii="Times New Roman" w:hAnsi="Times New Roman" w:cs="Times New Roman"/>
        </w:rPr>
      </w:pPr>
    </w:p>
    <w:sectPr w:rsidR="0098254B" w:rsidRPr="00BB75AB" w:rsidSect="00BB7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2"/>
    <w:rsid w:val="0098254B"/>
    <w:rsid w:val="00BB75AB"/>
    <w:rsid w:val="00D25A4C"/>
    <w:rsid w:val="00D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CDE"/>
  <w15:chartTrackingRefBased/>
  <w15:docId w15:val="{54B3CFF1-6628-49E2-9617-0FCBAF96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Ильдарович Садыков</dc:creator>
  <cp:keywords/>
  <dc:description/>
  <cp:lastModifiedBy>Глеб Ильдарович Садыков</cp:lastModifiedBy>
  <cp:revision>2</cp:revision>
  <dcterms:created xsi:type="dcterms:W3CDTF">2023-02-28T09:37:00Z</dcterms:created>
  <dcterms:modified xsi:type="dcterms:W3CDTF">2023-02-28T09:37:00Z</dcterms:modified>
</cp:coreProperties>
</file>